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FA1E7D" w:rsidTr="00AA502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A1E7D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A1E7D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E7074A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</w:tr>
      <w:tr w:rsidR="00FA1E7D" w:rsidTr="00AA502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河北远东通信系统工程有限公司</w:t>
            </w:r>
          </w:p>
        </w:tc>
        <w:tc>
          <w:tcPr>
            <w:tcW w:w="705" w:type="pct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4500000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4500000</w:t>
            </w:r>
          </w:p>
        </w:tc>
        <w:tc>
          <w:tcPr>
            <w:tcW w:w="705" w:type="pct"/>
            <w:vAlign w:val="center"/>
          </w:tcPr>
          <w:p w:rsidR="00FA1E7D" w:rsidRPr="00BA3EA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A3EAA">
              <w:rPr>
                <w:rFonts w:ascii="宋体" w:hAnsi="宋体" w:cs="Tahoma" w:hint="eastAsia"/>
                <w:bCs/>
                <w:color w:val="000000"/>
                <w:sz w:val="24"/>
              </w:rPr>
              <w:t>74.7939</w:t>
            </w:r>
          </w:p>
        </w:tc>
      </w:tr>
      <w:tr w:rsidR="00FA1E7D" w:rsidTr="00AA502D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华平信息技术股份有限公司</w:t>
            </w:r>
          </w:p>
        </w:tc>
        <w:tc>
          <w:tcPr>
            <w:tcW w:w="705" w:type="pct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4739000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4739000</w:t>
            </w:r>
          </w:p>
        </w:tc>
        <w:tc>
          <w:tcPr>
            <w:tcW w:w="705" w:type="pct"/>
            <w:vAlign w:val="center"/>
          </w:tcPr>
          <w:p w:rsidR="00FA1E7D" w:rsidRPr="00BA3EA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A3EAA">
              <w:rPr>
                <w:rFonts w:ascii="宋体" w:hAnsi="宋体" w:cs="Tahoma" w:hint="eastAsia"/>
                <w:bCs/>
                <w:color w:val="000000"/>
                <w:sz w:val="24"/>
              </w:rPr>
              <w:t>68.3504</w:t>
            </w:r>
          </w:p>
        </w:tc>
      </w:tr>
      <w:tr w:rsidR="00FA1E7D" w:rsidTr="00AA502D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天津市津康科技有限公司</w:t>
            </w:r>
          </w:p>
        </w:tc>
        <w:tc>
          <w:tcPr>
            <w:tcW w:w="705" w:type="pct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4588800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4588800</w:t>
            </w:r>
          </w:p>
        </w:tc>
        <w:tc>
          <w:tcPr>
            <w:tcW w:w="705" w:type="pct"/>
            <w:vAlign w:val="center"/>
          </w:tcPr>
          <w:p w:rsidR="00FA1E7D" w:rsidRPr="00BA3EA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A3EAA">
              <w:rPr>
                <w:rFonts w:ascii="宋体" w:hAnsi="宋体" w:cs="Tahoma" w:hint="eastAsia"/>
                <w:bCs/>
                <w:color w:val="000000"/>
                <w:sz w:val="24"/>
              </w:rPr>
              <w:t>67.3381</w:t>
            </w:r>
          </w:p>
        </w:tc>
      </w:tr>
      <w:tr w:rsidR="00FA1E7D" w:rsidTr="00AA502D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北京恒创博能科技有限公司</w:t>
            </w:r>
          </w:p>
        </w:tc>
        <w:tc>
          <w:tcPr>
            <w:tcW w:w="705" w:type="pct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1319090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1319090</w:t>
            </w:r>
          </w:p>
        </w:tc>
        <w:tc>
          <w:tcPr>
            <w:tcW w:w="705" w:type="pct"/>
            <w:vAlign w:val="center"/>
          </w:tcPr>
          <w:p w:rsidR="00FA1E7D" w:rsidRPr="00BA3EA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A3EAA">
              <w:rPr>
                <w:rFonts w:ascii="宋体" w:hAnsi="宋体" w:cs="Tahoma" w:hint="eastAsia"/>
                <w:bCs/>
                <w:color w:val="000000"/>
                <w:sz w:val="24"/>
              </w:rPr>
              <w:t>58</w:t>
            </w:r>
          </w:p>
        </w:tc>
      </w:tr>
      <w:tr w:rsidR="00FA1E7D" w:rsidTr="00AA502D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中</w:t>
            </w:r>
            <w:proofErr w:type="gramStart"/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航天元</w:t>
            </w:r>
            <w:proofErr w:type="gramEnd"/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防务技术（北京）有限公司</w:t>
            </w:r>
          </w:p>
        </w:tc>
        <w:tc>
          <w:tcPr>
            <w:tcW w:w="705" w:type="pct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1783134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1783134</w:t>
            </w:r>
          </w:p>
        </w:tc>
        <w:tc>
          <w:tcPr>
            <w:tcW w:w="705" w:type="pct"/>
            <w:vAlign w:val="center"/>
          </w:tcPr>
          <w:p w:rsidR="00FA1E7D" w:rsidRPr="00BA3EA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A3EAA">
              <w:rPr>
                <w:rFonts w:ascii="宋体" w:hAnsi="宋体" w:cs="Tahoma" w:hint="eastAsia"/>
                <w:bCs/>
                <w:color w:val="000000"/>
                <w:sz w:val="24"/>
              </w:rPr>
              <w:t>53.1928</w:t>
            </w:r>
          </w:p>
        </w:tc>
      </w:tr>
      <w:tr w:rsidR="00FA1E7D" w:rsidTr="00AA502D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天津汉武建设有限公司</w:t>
            </w:r>
          </w:p>
        </w:tc>
        <w:tc>
          <w:tcPr>
            <w:tcW w:w="705" w:type="pct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4799900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4799900</w:t>
            </w:r>
          </w:p>
        </w:tc>
        <w:tc>
          <w:tcPr>
            <w:tcW w:w="705" w:type="pct"/>
            <w:vAlign w:val="center"/>
          </w:tcPr>
          <w:p w:rsidR="00FA1E7D" w:rsidRPr="00BA3EA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A3EAA">
              <w:rPr>
                <w:rFonts w:ascii="宋体" w:hAnsi="宋体" w:cs="Tahoma" w:hint="eastAsia"/>
                <w:bCs/>
                <w:color w:val="000000"/>
                <w:sz w:val="24"/>
              </w:rPr>
              <w:t>51.8159</w:t>
            </w:r>
          </w:p>
        </w:tc>
      </w:tr>
      <w:tr w:rsidR="00FA1E7D" w:rsidTr="00AA502D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天津市恒鸿泰科技发展有限公司</w:t>
            </w:r>
          </w:p>
        </w:tc>
        <w:tc>
          <w:tcPr>
            <w:tcW w:w="705" w:type="pct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4612880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4612880</w:t>
            </w:r>
          </w:p>
        </w:tc>
        <w:tc>
          <w:tcPr>
            <w:tcW w:w="705" w:type="pct"/>
            <w:vAlign w:val="center"/>
          </w:tcPr>
          <w:p w:rsidR="00FA1E7D" w:rsidRPr="00BA3EA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A3EAA">
              <w:rPr>
                <w:rFonts w:ascii="宋体" w:hAnsi="宋体" w:cs="Tahoma" w:hint="eastAsia"/>
                <w:bCs/>
                <w:color w:val="000000"/>
                <w:sz w:val="24"/>
              </w:rPr>
              <w:t>50.1502</w:t>
            </w:r>
          </w:p>
        </w:tc>
      </w:tr>
      <w:tr w:rsidR="00FA1E7D" w:rsidTr="00AA502D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天津市亿联科技有限公司</w:t>
            </w:r>
          </w:p>
        </w:tc>
        <w:tc>
          <w:tcPr>
            <w:tcW w:w="705" w:type="pct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4829200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A1E7D" w:rsidRPr="00E7074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7074A">
              <w:rPr>
                <w:rFonts w:ascii="宋体" w:hAnsi="宋体" w:cs="Tahoma" w:hint="eastAsia"/>
                <w:bCs/>
                <w:color w:val="000000"/>
                <w:sz w:val="24"/>
              </w:rPr>
              <w:t>4829200</w:t>
            </w:r>
          </w:p>
        </w:tc>
        <w:tc>
          <w:tcPr>
            <w:tcW w:w="705" w:type="pct"/>
            <w:vAlign w:val="center"/>
          </w:tcPr>
          <w:p w:rsidR="00FA1E7D" w:rsidRPr="00BA3EAA" w:rsidRDefault="00FA1E7D" w:rsidP="00AA502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A3EAA">
              <w:rPr>
                <w:rFonts w:ascii="宋体" w:hAnsi="宋体" w:cs="Tahoma" w:hint="eastAsia"/>
                <w:bCs/>
                <w:color w:val="000000"/>
                <w:sz w:val="24"/>
              </w:rPr>
              <w:t>40.4803</w:t>
            </w:r>
          </w:p>
        </w:tc>
      </w:tr>
    </w:tbl>
    <w:p w:rsidR="00235D7A" w:rsidRDefault="00235D7A">
      <w:bookmarkStart w:id="0" w:name="_GoBack"/>
      <w:bookmarkEnd w:id="0"/>
    </w:p>
    <w:sectPr w:rsidR="00235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3A" w:rsidRDefault="0068333A" w:rsidP="00FA1E7D">
      <w:r>
        <w:separator/>
      </w:r>
    </w:p>
  </w:endnote>
  <w:endnote w:type="continuationSeparator" w:id="0">
    <w:p w:rsidR="0068333A" w:rsidRDefault="0068333A" w:rsidP="00FA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3A" w:rsidRDefault="0068333A" w:rsidP="00FA1E7D">
      <w:r>
        <w:separator/>
      </w:r>
    </w:p>
  </w:footnote>
  <w:footnote w:type="continuationSeparator" w:id="0">
    <w:p w:rsidR="0068333A" w:rsidRDefault="0068333A" w:rsidP="00FA1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B2"/>
    <w:rsid w:val="00235D7A"/>
    <w:rsid w:val="0068333A"/>
    <w:rsid w:val="00953EB2"/>
    <w:rsid w:val="00F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E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299</Characters>
  <Application>Microsoft Office Word</Application>
  <DocSecurity>0</DocSecurity>
  <Lines>2</Lines>
  <Paragraphs>1</Paragraphs>
  <ScaleCrop>false</ScaleCrop>
  <Company>HP Inc.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第五电子评标室9</dc:creator>
  <cp:keywords/>
  <dc:description/>
  <cp:lastModifiedBy>第五电子评标室9</cp:lastModifiedBy>
  <cp:revision>2</cp:revision>
  <dcterms:created xsi:type="dcterms:W3CDTF">2025-03-18T05:10:00Z</dcterms:created>
  <dcterms:modified xsi:type="dcterms:W3CDTF">2025-03-18T06:00:00Z</dcterms:modified>
</cp:coreProperties>
</file>